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82" w:rsidRDefault="00C46E82"/>
    <w:p w:rsidR="00500994" w:rsidRPr="00500994" w:rsidRDefault="00500994">
      <w:pPr>
        <w:rPr>
          <w:b/>
          <w:sz w:val="24"/>
          <w:szCs w:val="24"/>
        </w:rPr>
      </w:pPr>
    </w:p>
    <w:p w:rsidR="00D90653" w:rsidRPr="00DE03BD" w:rsidRDefault="00500994" w:rsidP="00D906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DE03BD">
        <w:rPr>
          <w:rFonts w:ascii="Arial" w:hAnsi="Arial" w:cs="Arial"/>
          <w:b/>
          <w:sz w:val="24"/>
          <w:szCs w:val="24"/>
        </w:rPr>
        <w:t>Vademecum FAMI A.S. 2024/25</w:t>
      </w:r>
    </w:p>
    <w:bookmarkEnd w:id="0"/>
    <w:p w:rsidR="00727497" w:rsidRPr="00DE03BD" w:rsidRDefault="00727497" w:rsidP="00B30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FCD" w:rsidRPr="00DE03BD" w:rsidRDefault="00DB7FCD" w:rsidP="00B30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40C" w:rsidRPr="00DE03BD" w:rsidRDefault="00D1592B" w:rsidP="007344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 xml:space="preserve">Sono disponibili i seguenti </w:t>
      </w:r>
      <w:r w:rsidR="000629E2" w:rsidRPr="00DE03BD">
        <w:rPr>
          <w:rFonts w:ascii="Arial" w:hAnsi="Arial" w:cs="Arial"/>
          <w:sz w:val="24"/>
          <w:szCs w:val="24"/>
        </w:rPr>
        <w:t>percorsi di livello</w:t>
      </w:r>
      <w:r w:rsidR="00EF5240" w:rsidRPr="00DE03BD">
        <w:rPr>
          <w:rFonts w:ascii="Arial" w:hAnsi="Arial" w:cs="Arial"/>
          <w:sz w:val="24"/>
          <w:szCs w:val="24"/>
        </w:rPr>
        <w:t xml:space="preserve">: </w:t>
      </w:r>
      <w:r w:rsidR="00205CC7" w:rsidRPr="00DE03BD">
        <w:rPr>
          <w:rFonts w:ascii="Arial" w:hAnsi="Arial" w:cs="Arial"/>
          <w:sz w:val="24"/>
          <w:szCs w:val="24"/>
        </w:rPr>
        <w:t>a</w:t>
      </w:r>
      <w:r w:rsidR="00EF5240" w:rsidRPr="00DE03BD">
        <w:rPr>
          <w:rFonts w:ascii="Arial" w:hAnsi="Arial" w:cs="Arial"/>
          <w:sz w:val="24"/>
          <w:szCs w:val="24"/>
        </w:rPr>
        <w:t>lfa-basso</w:t>
      </w:r>
      <w:r w:rsidR="00205CC7" w:rsidRPr="00DE03BD">
        <w:rPr>
          <w:rFonts w:ascii="Arial" w:hAnsi="Arial" w:cs="Arial"/>
          <w:sz w:val="24"/>
          <w:szCs w:val="24"/>
        </w:rPr>
        <w:t>; a</w:t>
      </w:r>
      <w:r w:rsidRPr="00DE03BD">
        <w:rPr>
          <w:rFonts w:ascii="Arial" w:hAnsi="Arial" w:cs="Arial"/>
          <w:sz w:val="24"/>
          <w:szCs w:val="24"/>
        </w:rPr>
        <w:t>lfa-alto</w:t>
      </w:r>
      <w:r w:rsidR="00205CC7" w:rsidRPr="00DE03BD">
        <w:rPr>
          <w:rFonts w:ascii="Arial" w:hAnsi="Arial" w:cs="Arial"/>
          <w:sz w:val="24"/>
          <w:szCs w:val="24"/>
        </w:rPr>
        <w:t>; p</w:t>
      </w:r>
      <w:r w:rsidRPr="00DE03BD">
        <w:rPr>
          <w:rFonts w:ascii="Arial" w:hAnsi="Arial" w:cs="Arial"/>
          <w:sz w:val="24"/>
          <w:szCs w:val="24"/>
        </w:rPr>
        <w:t>re</w:t>
      </w:r>
      <w:r w:rsidR="000629E2" w:rsidRPr="00DE03BD">
        <w:rPr>
          <w:rFonts w:ascii="Arial" w:hAnsi="Arial" w:cs="Arial"/>
          <w:sz w:val="24"/>
          <w:szCs w:val="24"/>
        </w:rPr>
        <w:t>-</w:t>
      </w:r>
      <w:r w:rsidR="00EF5240" w:rsidRPr="00DE03BD">
        <w:rPr>
          <w:rFonts w:ascii="Arial" w:hAnsi="Arial" w:cs="Arial"/>
          <w:sz w:val="24"/>
          <w:szCs w:val="24"/>
        </w:rPr>
        <w:t>A1</w:t>
      </w:r>
      <w:r w:rsidR="00205CC7" w:rsidRPr="00DE03BD">
        <w:rPr>
          <w:rFonts w:ascii="Arial" w:hAnsi="Arial" w:cs="Arial"/>
          <w:sz w:val="24"/>
          <w:szCs w:val="24"/>
        </w:rPr>
        <w:t xml:space="preserve">; </w:t>
      </w:r>
      <w:r w:rsidR="00EF5240" w:rsidRPr="00DE03BD">
        <w:rPr>
          <w:rFonts w:ascii="Arial" w:hAnsi="Arial" w:cs="Arial"/>
          <w:sz w:val="24"/>
          <w:szCs w:val="24"/>
        </w:rPr>
        <w:t>A1</w:t>
      </w:r>
      <w:r w:rsidR="00205CC7" w:rsidRPr="00DE03BD">
        <w:rPr>
          <w:rFonts w:ascii="Arial" w:hAnsi="Arial" w:cs="Arial"/>
          <w:sz w:val="24"/>
          <w:szCs w:val="24"/>
        </w:rPr>
        <w:t xml:space="preserve">; </w:t>
      </w:r>
      <w:r w:rsidR="00EF5240" w:rsidRPr="00DE03BD">
        <w:rPr>
          <w:rFonts w:ascii="Arial" w:hAnsi="Arial" w:cs="Arial"/>
          <w:sz w:val="24"/>
          <w:szCs w:val="24"/>
        </w:rPr>
        <w:t>A2</w:t>
      </w:r>
      <w:r w:rsidR="00205CC7" w:rsidRPr="00DE03BD">
        <w:rPr>
          <w:rFonts w:ascii="Arial" w:hAnsi="Arial" w:cs="Arial"/>
          <w:sz w:val="24"/>
          <w:szCs w:val="24"/>
        </w:rPr>
        <w:t>; B</w:t>
      </w:r>
      <w:r w:rsidR="000D1617" w:rsidRPr="00DE03BD">
        <w:rPr>
          <w:rFonts w:ascii="Arial" w:hAnsi="Arial" w:cs="Arial"/>
          <w:sz w:val="24"/>
          <w:szCs w:val="24"/>
        </w:rPr>
        <w:t>1</w:t>
      </w:r>
      <w:r w:rsidR="00205CC7" w:rsidRPr="00DE03BD">
        <w:rPr>
          <w:rFonts w:ascii="Arial" w:hAnsi="Arial" w:cs="Arial"/>
          <w:sz w:val="24"/>
          <w:szCs w:val="24"/>
        </w:rPr>
        <w:t xml:space="preserve">; </w:t>
      </w:r>
      <w:r w:rsidR="00EF5240" w:rsidRPr="00DE03BD">
        <w:rPr>
          <w:rFonts w:ascii="Arial" w:hAnsi="Arial" w:cs="Arial"/>
          <w:sz w:val="24"/>
          <w:szCs w:val="24"/>
        </w:rPr>
        <w:t>B2</w:t>
      </w:r>
      <w:r w:rsidR="00701931">
        <w:rPr>
          <w:rFonts w:ascii="Arial" w:hAnsi="Arial" w:cs="Arial"/>
          <w:sz w:val="24"/>
          <w:szCs w:val="24"/>
        </w:rPr>
        <w:t>;</w:t>
      </w:r>
    </w:p>
    <w:p w:rsidR="002C21AB" w:rsidRPr="00DE03BD" w:rsidRDefault="002C21AB" w:rsidP="002C21A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1AB" w:rsidRPr="00DE03BD" w:rsidRDefault="002C21AB" w:rsidP="002C21A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I percorsi di livello pr</w:t>
      </w:r>
      <w:r w:rsidR="00DE03BD">
        <w:rPr>
          <w:rFonts w:ascii="Arial" w:hAnsi="Arial" w:cs="Arial"/>
          <w:sz w:val="24"/>
          <w:szCs w:val="24"/>
        </w:rPr>
        <w:t>evedono il seguente monte</w:t>
      </w:r>
      <w:r w:rsidR="00667FD5" w:rsidRPr="00DE03BD">
        <w:rPr>
          <w:rFonts w:ascii="Arial" w:hAnsi="Arial" w:cs="Arial"/>
          <w:sz w:val="24"/>
          <w:szCs w:val="24"/>
        </w:rPr>
        <w:t xml:space="preserve"> orario</w:t>
      </w:r>
      <w:r w:rsidRPr="00DE03BD">
        <w:rPr>
          <w:rFonts w:ascii="Arial" w:hAnsi="Arial" w:cs="Arial"/>
          <w:sz w:val="24"/>
          <w:szCs w:val="24"/>
        </w:rPr>
        <w:t>: alfa-basso (150 ore); alfa-alto (150 ore); pre-A1 (150 ore); A1 (100 ore); A2 (80 ore); B1 (80 ore); B2 (80</w:t>
      </w:r>
      <w:r w:rsidR="004A7A9A" w:rsidRPr="00DE03BD">
        <w:rPr>
          <w:rFonts w:ascii="Arial" w:hAnsi="Arial" w:cs="Arial"/>
          <w:sz w:val="24"/>
          <w:szCs w:val="24"/>
        </w:rPr>
        <w:t xml:space="preserve"> ore</w:t>
      </w:r>
      <w:r w:rsidRPr="00DE03BD">
        <w:rPr>
          <w:rFonts w:ascii="Arial" w:hAnsi="Arial" w:cs="Arial"/>
          <w:sz w:val="24"/>
          <w:szCs w:val="24"/>
        </w:rPr>
        <w:t>). I tutor effettuano la metà delle ore previste per i docenti, tranne nei livelli B</w:t>
      </w:r>
      <w:r w:rsidR="00701931">
        <w:rPr>
          <w:rFonts w:ascii="Arial" w:hAnsi="Arial" w:cs="Arial"/>
          <w:sz w:val="24"/>
          <w:szCs w:val="24"/>
        </w:rPr>
        <w:t>1 e B2 in cui effettuano 20 ore;</w:t>
      </w:r>
    </w:p>
    <w:p w:rsidR="002C21AB" w:rsidRPr="00DE03BD" w:rsidRDefault="002C21AB" w:rsidP="002C21AB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D20" w:rsidRPr="00701931" w:rsidRDefault="002C21AB" w:rsidP="0070193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I percorsi di livello A1 e A2 sono attivabili a fronte di una domanda, da parte dei soggetti destinatari, maggiore rispetto all’offerta</w:t>
      </w:r>
      <w:r w:rsidR="00701931">
        <w:rPr>
          <w:rFonts w:ascii="Arial" w:hAnsi="Arial" w:cs="Arial"/>
          <w:sz w:val="24"/>
          <w:szCs w:val="24"/>
        </w:rPr>
        <w:t xml:space="preserve"> ordinamentale erogata dal CPIA;</w:t>
      </w:r>
    </w:p>
    <w:p w:rsidR="000D1617" w:rsidRPr="00DE03BD" w:rsidRDefault="000D1617" w:rsidP="000D1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31" w:rsidRPr="00701931" w:rsidRDefault="00621DFC" w:rsidP="0070193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 xml:space="preserve">I corsi </w:t>
      </w:r>
      <w:r w:rsidR="00205CC7" w:rsidRPr="00DE03BD">
        <w:rPr>
          <w:rFonts w:ascii="Arial" w:hAnsi="Arial" w:cs="Arial"/>
          <w:sz w:val="24"/>
          <w:szCs w:val="24"/>
        </w:rPr>
        <w:t xml:space="preserve">hanno </w:t>
      </w:r>
      <w:r w:rsidR="00B30D9D" w:rsidRPr="00DE03BD">
        <w:rPr>
          <w:rFonts w:ascii="Arial" w:hAnsi="Arial" w:cs="Arial"/>
          <w:sz w:val="24"/>
          <w:szCs w:val="24"/>
        </w:rPr>
        <w:t>inizio</w:t>
      </w:r>
      <w:r w:rsidR="00205CC7" w:rsidRPr="00DE03BD">
        <w:rPr>
          <w:rFonts w:ascii="Arial" w:hAnsi="Arial" w:cs="Arial"/>
          <w:sz w:val="24"/>
          <w:szCs w:val="24"/>
        </w:rPr>
        <w:t xml:space="preserve"> </w:t>
      </w:r>
      <w:r w:rsidR="00B30D9D" w:rsidRPr="00DE03BD">
        <w:rPr>
          <w:rFonts w:ascii="Arial" w:hAnsi="Arial" w:cs="Arial"/>
          <w:sz w:val="24"/>
          <w:szCs w:val="24"/>
        </w:rPr>
        <w:t xml:space="preserve">con un </w:t>
      </w:r>
      <w:r w:rsidR="000517F2" w:rsidRPr="00DE03BD">
        <w:rPr>
          <w:rFonts w:ascii="Arial" w:hAnsi="Arial" w:cs="Arial"/>
          <w:sz w:val="24"/>
          <w:szCs w:val="24"/>
        </w:rPr>
        <w:t xml:space="preserve">numero </w:t>
      </w:r>
      <w:r w:rsidR="00701931">
        <w:rPr>
          <w:rFonts w:ascii="Arial" w:hAnsi="Arial" w:cs="Arial"/>
          <w:sz w:val="24"/>
          <w:szCs w:val="24"/>
        </w:rPr>
        <w:t xml:space="preserve">minimo di: </w:t>
      </w:r>
    </w:p>
    <w:p w:rsidR="00701931" w:rsidRDefault="00B30D9D" w:rsidP="00701931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 xml:space="preserve">6 </w:t>
      </w:r>
      <w:r w:rsidR="000517F2" w:rsidRPr="00DE03BD">
        <w:rPr>
          <w:rFonts w:ascii="Arial" w:hAnsi="Arial" w:cs="Arial"/>
          <w:sz w:val="24"/>
          <w:szCs w:val="24"/>
        </w:rPr>
        <w:t>partecipanti</w:t>
      </w:r>
      <w:r w:rsidR="00205CC7" w:rsidRPr="00DE03BD">
        <w:rPr>
          <w:rFonts w:ascii="Arial" w:hAnsi="Arial" w:cs="Arial"/>
          <w:sz w:val="24"/>
          <w:szCs w:val="24"/>
        </w:rPr>
        <w:t xml:space="preserve"> per i livelli alfa-basso, alfa-alto, p</w:t>
      </w:r>
      <w:r w:rsidR="00200B57" w:rsidRPr="00DE03BD">
        <w:rPr>
          <w:rFonts w:ascii="Arial" w:hAnsi="Arial" w:cs="Arial"/>
          <w:sz w:val="24"/>
          <w:szCs w:val="24"/>
        </w:rPr>
        <w:t>re-A1</w:t>
      </w:r>
      <w:r w:rsidR="00701931">
        <w:rPr>
          <w:rFonts w:ascii="Arial" w:hAnsi="Arial" w:cs="Arial"/>
          <w:sz w:val="24"/>
          <w:szCs w:val="24"/>
        </w:rPr>
        <w:t>;</w:t>
      </w:r>
      <w:r w:rsidR="00200B57" w:rsidRPr="00DE03BD">
        <w:rPr>
          <w:rFonts w:ascii="Arial" w:hAnsi="Arial" w:cs="Arial"/>
          <w:sz w:val="24"/>
          <w:szCs w:val="24"/>
        </w:rPr>
        <w:t xml:space="preserve"> </w:t>
      </w:r>
    </w:p>
    <w:p w:rsidR="00701931" w:rsidRDefault="00200B57" w:rsidP="00701931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 xml:space="preserve">8 </w:t>
      </w:r>
      <w:r w:rsidR="00205CC7" w:rsidRPr="00DE03BD">
        <w:rPr>
          <w:rFonts w:ascii="Arial" w:hAnsi="Arial" w:cs="Arial"/>
          <w:sz w:val="24"/>
          <w:szCs w:val="24"/>
        </w:rPr>
        <w:t xml:space="preserve">partecipanti per i </w:t>
      </w:r>
      <w:r w:rsidRPr="00DE03BD">
        <w:rPr>
          <w:rFonts w:ascii="Arial" w:hAnsi="Arial" w:cs="Arial"/>
          <w:sz w:val="24"/>
          <w:szCs w:val="24"/>
        </w:rPr>
        <w:t>livelli A1, A2, B1, B2</w:t>
      </w:r>
      <w:r w:rsidR="00701931">
        <w:rPr>
          <w:rFonts w:ascii="Arial" w:hAnsi="Arial" w:cs="Arial"/>
          <w:sz w:val="24"/>
          <w:szCs w:val="24"/>
        </w:rPr>
        <w:t>;</w:t>
      </w:r>
    </w:p>
    <w:p w:rsidR="00701931" w:rsidRDefault="00701931" w:rsidP="00701931">
      <w:pPr>
        <w:pStyle w:val="Paragrafoelenco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01931" w:rsidRDefault="00205CC7" w:rsidP="0070193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931">
        <w:rPr>
          <w:rFonts w:ascii="Arial" w:hAnsi="Arial" w:cs="Arial"/>
          <w:sz w:val="24"/>
          <w:szCs w:val="24"/>
        </w:rPr>
        <w:t xml:space="preserve">Il </w:t>
      </w:r>
      <w:r w:rsidR="00274177" w:rsidRPr="00701931">
        <w:rPr>
          <w:rFonts w:ascii="Arial" w:hAnsi="Arial" w:cs="Arial"/>
          <w:sz w:val="24"/>
          <w:szCs w:val="24"/>
        </w:rPr>
        <w:t>numero massimo</w:t>
      </w:r>
      <w:r w:rsidRPr="00701931">
        <w:rPr>
          <w:rFonts w:ascii="Arial" w:hAnsi="Arial" w:cs="Arial"/>
          <w:sz w:val="24"/>
          <w:szCs w:val="24"/>
        </w:rPr>
        <w:t xml:space="preserve"> </w:t>
      </w:r>
      <w:r w:rsidR="00701931">
        <w:rPr>
          <w:rFonts w:ascii="Arial" w:hAnsi="Arial" w:cs="Arial"/>
          <w:sz w:val="24"/>
          <w:szCs w:val="24"/>
        </w:rPr>
        <w:t xml:space="preserve">di corsisti </w:t>
      </w:r>
      <w:r w:rsidRPr="00701931">
        <w:rPr>
          <w:rFonts w:ascii="Arial" w:hAnsi="Arial" w:cs="Arial"/>
          <w:sz w:val="24"/>
          <w:szCs w:val="24"/>
        </w:rPr>
        <w:t>previsto è</w:t>
      </w:r>
      <w:r w:rsidR="00274177" w:rsidRPr="00701931">
        <w:rPr>
          <w:rFonts w:ascii="Arial" w:hAnsi="Arial" w:cs="Arial"/>
          <w:sz w:val="24"/>
          <w:szCs w:val="24"/>
        </w:rPr>
        <w:t xml:space="preserve"> </w:t>
      </w:r>
      <w:r w:rsidR="00701931">
        <w:rPr>
          <w:rFonts w:ascii="Arial" w:hAnsi="Arial" w:cs="Arial"/>
          <w:sz w:val="24"/>
          <w:szCs w:val="24"/>
        </w:rPr>
        <w:t>di:</w:t>
      </w:r>
    </w:p>
    <w:p w:rsidR="00701931" w:rsidRDefault="00200B57" w:rsidP="0070193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931">
        <w:rPr>
          <w:rFonts w:ascii="Arial" w:hAnsi="Arial" w:cs="Arial"/>
          <w:sz w:val="24"/>
          <w:szCs w:val="24"/>
        </w:rPr>
        <w:t>15</w:t>
      </w:r>
      <w:r w:rsidR="00205CC7" w:rsidRPr="00701931">
        <w:rPr>
          <w:rFonts w:ascii="Arial" w:hAnsi="Arial" w:cs="Arial"/>
          <w:sz w:val="24"/>
          <w:szCs w:val="24"/>
        </w:rPr>
        <w:t xml:space="preserve"> partecipanti per i </w:t>
      </w:r>
      <w:r w:rsidR="00274177" w:rsidRPr="00701931">
        <w:rPr>
          <w:rFonts w:ascii="Arial" w:hAnsi="Arial" w:cs="Arial"/>
          <w:sz w:val="24"/>
          <w:szCs w:val="24"/>
        </w:rPr>
        <w:t xml:space="preserve">livelli </w:t>
      </w:r>
      <w:r w:rsidR="005E3CD5" w:rsidRPr="00701931">
        <w:rPr>
          <w:rFonts w:ascii="Arial" w:hAnsi="Arial" w:cs="Arial"/>
          <w:sz w:val="24"/>
          <w:szCs w:val="24"/>
        </w:rPr>
        <w:t>A1</w:t>
      </w:r>
      <w:r w:rsidR="00EF5240" w:rsidRPr="00701931">
        <w:rPr>
          <w:rFonts w:ascii="Arial" w:hAnsi="Arial" w:cs="Arial"/>
          <w:sz w:val="24"/>
          <w:szCs w:val="24"/>
        </w:rPr>
        <w:t xml:space="preserve">, A2, B1, </w:t>
      </w:r>
      <w:r w:rsidR="000517F2" w:rsidRPr="00701931">
        <w:rPr>
          <w:rFonts w:ascii="Arial" w:hAnsi="Arial" w:cs="Arial"/>
          <w:sz w:val="24"/>
          <w:szCs w:val="24"/>
        </w:rPr>
        <w:t>B2</w:t>
      </w:r>
      <w:r w:rsidR="00701931">
        <w:rPr>
          <w:rFonts w:ascii="Arial" w:hAnsi="Arial" w:cs="Arial"/>
          <w:sz w:val="24"/>
          <w:szCs w:val="24"/>
        </w:rPr>
        <w:t>;</w:t>
      </w:r>
    </w:p>
    <w:p w:rsidR="00701931" w:rsidRDefault="00200B57" w:rsidP="0070193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931">
        <w:rPr>
          <w:rFonts w:ascii="Arial" w:hAnsi="Arial" w:cs="Arial"/>
          <w:sz w:val="24"/>
          <w:szCs w:val="24"/>
        </w:rPr>
        <w:t>10</w:t>
      </w:r>
      <w:r w:rsidR="000517F2" w:rsidRPr="00701931">
        <w:rPr>
          <w:rFonts w:ascii="Arial" w:hAnsi="Arial" w:cs="Arial"/>
          <w:sz w:val="24"/>
          <w:szCs w:val="24"/>
        </w:rPr>
        <w:t xml:space="preserve"> partecipanti</w:t>
      </w:r>
      <w:r w:rsidR="00205CC7" w:rsidRPr="00701931">
        <w:rPr>
          <w:rFonts w:ascii="Arial" w:hAnsi="Arial" w:cs="Arial"/>
          <w:sz w:val="24"/>
          <w:szCs w:val="24"/>
        </w:rPr>
        <w:t xml:space="preserve"> per il livello a</w:t>
      </w:r>
      <w:r w:rsidRPr="00701931">
        <w:rPr>
          <w:rFonts w:ascii="Arial" w:hAnsi="Arial" w:cs="Arial"/>
          <w:sz w:val="24"/>
          <w:szCs w:val="24"/>
        </w:rPr>
        <w:t>lfa-basso</w:t>
      </w:r>
      <w:r w:rsidR="00701931">
        <w:rPr>
          <w:rFonts w:ascii="Arial" w:hAnsi="Arial" w:cs="Arial"/>
          <w:sz w:val="24"/>
          <w:szCs w:val="24"/>
        </w:rPr>
        <w:t>;</w:t>
      </w:r>
    </w:p>
    <w:p w:rsidR="00DB4D20" w:rsidRPr="00701931" w:rsidRDefault="00200B57" w:rsidP="0070193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931">
        <w:rPr>
          <w:rFonts w:ascii="Arial" w:hAnsi="Arial" w:cs="Arial"/>
          <w:sz w:val="24"/>
          <w:szCs w:val="24"/>
        </w:rPr>
        <w:t xml:space="preserve">12 </w:t>
      </w:r>
      <w:r w:rsidR="000517F2" w:rsidRPr="00701931">
        <w:rPr>
          <w:rFonts w:ascii="Arial" w:hAnsi="Arial" w:cs="Arial"/>
          <w:sz w:val="24"/>
          <w:szCs w:val="24"/>
        </w:rPr>
        <w:t xml:space="preserve">partecipanti </w:t>
      </w:r>
      <w:r w:rsidR="00205CC7" w:rsidRPr="00701931">
        <w:rPr>
          <w:rFonts w:ascii="Arial" w:hAnsi="Arial" w:cs="Arial"/>
          <w:sz w:val="24"/>
          <w:szCs w:val="24"/>
        </w:rPr>
        <w:t>per i livelli a</w:t>
      </w:r>
      <w:r w:rsidRPr="00701931">
        <w:rPr>
          <w:rFonts w:ascii="Arial" w:hAnsi="Arial" w:cs="Arial"/>
          <w:sz w:val="24"/>
          <w:szCs w:val="24"/>
        </w:rPr>
        <w:t xml:space="preserve">lfa-alto e </w:t>
      </w:r>
      <w:r w:rsidR="00205CC7" w:rsidRPr="00701931">
        <w:rPr>
          <w:rFonts w:ascii="Arial" w:hAnsi="Arial" w:cs="Arial"/>
          <w:sz w:val="24"/>
          <w:szCs w:val="24"/>
        </w:rPr>
        <w:t>p</w:t>
      </w:r>
      <w:r w:rsidR="00701931" w:rsidRPr="00701931">
        <w:rPr>
          <w:rFonts w:ascii="Arial" w:hAnsi="Arial" w:cs="Arial"/>
          <w:sz w:val="24"/>
          <w:szCs w:val="24"/>
        </w:rPr>
        <w:t>re-A1;</w:t>
      </w:r>
    </w:p>
    <w:p w:rsidR="00701931" w:rsidRPr="00701931" w:rsidRDefault="00701931" w:rsidP="00701931">
      <w:pPr>
        <w:pStyle w:val="Paragrafoelenco"/>
        <w:rPr>
          <w:rFonts w:ascii="Arial" w:hAnsi="Arial" w:cs="Arial"/>
          <w:sz w:val="24"/>
          <w:szCs w:val="24"/>
        </w:rPr>
      </w:pPr>
    </w:p>
    <w:p w:rsidR="00701931" w:rsidRDefault="00701931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corsisti FAMI non potranno essere contemporaneamente iscritti a un percorso ordinamentale del CPIA;</w:t>
      </w:r>
    </w:p>
    <w:p w:rsidR="00701931" w:rsidRPr="00701931" w:rsidRDefault="00701931" w:rsidP="00701931">
      <w:pPr>
        <w:pStyle w:val="Paragrafoelenco"/>
        <w:rPr>
          <w:rFonts w:ascii="Arial" w:hAnsi="Arial" w:cs="Arial"/>
          <w:sz w:val="24"/>
          <w:szCs w:val="24"/>
        </w:rPr>
      </w:pPr>
    </w:p>
    <w:p w:rsidR="00701931" w:rsidRPr="00DE03BD" w:rsidRDefault="00701931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Possono partecipare ai corsi FAMI gli studenti e le studentesse iscritti/e all’Università;</w:t>
      </w:r>
    </w:p>
    <w:p w:rsidR="00484455" w:rsidRPr="00DE03BD" w:rsidRDefault="00484455" w:rsidP="004844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D20" w:rsidRPr="00DE03BD" w:rsidRDefault="00DB4D20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Il carico orario complessivo settimanale del corso non può essere superiore a 12 ore.</w:t>
      </w:r>
    </w:p>
    <w:p w:rsidR="00DB4D20" w:rsidRPr="00DE03BD" w:rsidRDefault="00DB4D20" w:rsidP="00DB4D20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D20" w:rsidRPr="00DE03BD" w:rsidRDefault="005E3CD5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 xml:space="preserve">I corsisti </w:t>
      </w:r>
      <w:r w:rsidR="00205CC7" w:rsidRPr="00DE03BD">
        <w:rPr>
          <w:rFonts w:ascii="Arial" w:hAnsi="Arial" w:cs="Arial"/>
          <w:sz w:val="24"/>
          <w:szCs w:val="24"/>
        </w:rPr>
        <w:t xml:space="preserve">devono </w:t>
      </w:r>
      <w:r w:rsidRPr="00DE03BD">
        <w:rPr>
          <w:rFonts w:ascii="Arial" w:hAnsi="Arial" w:cs="Arial"/>
          <w:sz w:val="24"/>
          <w:szCs w:val="24"/>
        </w:rPr>
        <w:t>frequentare almeno il 70% della durata complessiva del percorso di apprendimento personalizzato (effettiva presenza).</w:t>
      </w:r>
    </w:p>
    <w:p w:rsidR="001225C0" w:rsidRPr="00DE03BD" w:rsidRDefault="001225C0" w:rsidP="001225C0">
      <w:pPr>
        <w:pStyle w:val="Paragrafoelenco"/>
        <w:rPr>
          <w:rFonts w:ascii="Arial" w:hAnsi="Arial" w:cs="Arial"/>
          <w:sz w:val="24"/>
          <w:szCs w:val="24"/>
        </w:rPr>
      </w:pPr>
    </w:p>
    <w:p w:rsidR="001225C0" w:rsidRPr="00DE03BD" w:rsidRDefault="001225C0" w:rsidP="001225C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Un corso si dichiara fallito quando non arrivi a esito con</w:t>
      </w:r>
      <w:r w:rsidR="00484455" w:rsidRPr="00DE03BD">
        <w:rPr>
          <w:rFonts w:ascii="Arial" w:hAnsi="Arial" w:cs="Arial"/>
          <w:sz w:val="24"/>
          <w:szCs w:val="24"/>
        </w:rPr>
        <w:t xml:space="preserve"> il numero minimo di corsisti pre</w:t>
      </w:r>
      <w:r w:rsidR="0073440C" w:rsidRPr="00DE03BD">
        <w:rPr>
          <w:rFonts w:ascii="Arial" w:hAnsi="Arial" w:cs="Arial"/>
          <w:sz w:val="24"/>
          <w:szCs w:val="24"/>
        </w:rPr>
        <w:t xml:space="preserve">visto per la partenza dello </w:t>
      </w:r>
      <w:r w:rsidR="00484455" w:rsidRPr="00DE03BD">
        <w:rPr>
          <w:rFonts w:ascii="Arial" w:hAnsi="Arial" w:cs="Arial"/>
          <w:sz w:val="24"/>
          <w:szCs w:val="24"/>
        </w:rPr>
        <w:t xml:space="preserve">stesso </w:t>
      </w:r>
      <w:r w:rsidR="0073440C" w:rsidRPr="00DE03BD">
        <w:rPr>
          <w:rFonts w:ascii="Arial" w:hAnsi="Arial" w:cs="Arial"/>
          <w:sz w:val="24"/>
          <w:szCs w:val="24"/>
        </w:rPr>
        <w:t>che abbia</w:t>
      </w:r>
      <w:r w:rsidRPr="00DE03BD">
        <w:rPr>
          <w:rFonts w:ascii="Arial" w:hAnsi="Arial" w:cs="Arial"/>
          <w:sz w:val="24"/>
          <w:szCs w:val="24"/>
        </w:rPr>
        <w:t xml:space="preserve"> frequentato il 70% della durata complessiva del percorso.</w:t>
      </w:r>
    </w:p>
    <w:p w:rsidR="001225C0" w:rsidRPr="00DE03BD" w:rsidRDefault="001225C0" w:rsidP="001225C0">
      <w:pPr>
        <w:pStyle w:val="Paragrafoelenco"/>
        <w:rPr>
          <w:rFonts w:ascii="Arial" w:hAnsi="Arial" w:cs="Arial"/>
          <w:sz w:val="24"/>
          <w:szCs w:val="24"/>
        </w:rPr>
      </w:pPr>
    </w:p>
    <w:p w:rsidR="001225C0" w:rsidRPr="00DE03BD" w:rsidRDefault="00667FD5" w:rsidP="001225C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Non essendo</w:t>
      </w:r>
      <w:r w:rsidR="001225C0" w:rsidRPr="00DE03BD">
        <w:rPr>
          <w:rFonts w:ascii="Arial" w:hAnsi="Arial" w:cs="Arial"/>
          <w:sz w:val="24"/>
          <w:szCs w:val="24"/>
        </w:rPr>
        <w:t xml:space="preserve"> prevista copertura finanziaria per i corsi falliti, si stabilisce che </w:t>
      </w:r>
      <w:r w:rsidR="00484455" w:rsidRPr="00DE03BD">
        <w:rPr>
          <w:rFonts w:ascii="Arial" w:hAnsi="Arial" w:cs="Arial"/>
          <w:sz w:val="24"/>
          <w:szCs w:val="24"/>
        </w:rPr>
        <w:t xml:space="preserve">nessun corso possa proseguire </w:t>
      </w:r>
      <w:r w:rsidR="001225C0" w:rsidRPr="00DE03BD">
        <w:rPr>
          <w:rFonts w:ascii="Arial" w:hAnsi="Arial" w:cs="Arial"/>
          <w:sz w:val="24"/>
          <w:szCs w:val="24"/>
        </w:rPr>
        <w:t xml:space="preserve">dopo due lezioni </w:t>
      </w:r>
      <w:r w:rsidR="00484455" w:rsidRPr="00DE03BD">
        <w:rPr>
          <w:rFonts w:ascii="Arial" w:hAnsi="Arial" w:cs="Arial"/>
          <w:sz w:val="24"/>
          <w:szCs w:val="24"/>
        </w:rPr>
        <w:t xml:space="preserve">in cui gli effettivi frequentanti non raggiungano il numero minimo stabilito per la partenza del corso stesso. </w:t>
      </w:r>
      <w:r w:rsidR="001225C0" w:rsidRPr="00DE03BD">
        <w:rPr>
          <w:rFonts w:ascii="Arial" w:hAnsi="Arial" w:cs="Arial"/>
          <w:sz w:val="24"/>
          <w:szCs w:val="24"/>
        </w:rPr>
        <w:t xml:space="preserve"> </w:t>
      </w:r>
    </w:p>
    <w:p w:rsidR="00484455" w:rsidRPr="00DE03BD" w:rsidRDefault="00484455" w:rsidP="00484455">
      <w:pPr>
        <w:pStyle w:val="Paragrafoelenco"/>
        <w:rPr>
          <w:rFonts w:ascii="Arial" w:hAnsi="Arial" w:cs="Arial"/>
          <w:sz w:val="24"/>
          <w:szCs w:val="24"/>
        </w:rPr>
      </w:pPr>
    </w:p>
    <w:p w:rsidR="00DB4D20" w:rsidRPr="00DE03BD" w:rsidRDefault="00484455" w:rsidP="00DE0CA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Per i corsi falliti, un massimo di due lezioni fallimentari saranno tradotte in due giorni di recupero per i docenti</w:t>
      </w:r>
      <w:r w:rsidR="002C7C6A" w:rsidRPr="00DE03BD">
        <w:rPr>
          <w:rFonts w:ascii="Arial" w:hAnsi="Arial" w:cs="Arial"/>
          <w:sz w:val="24"/>
          <w:szCs w:val="24"/>
        </w:rPr>
        <w:t xml:space="preserve"> e tutor</w:t>
      </w:r>
      <w:r w:rsidRPr="00DE03BD">
        <w:rPr>
          <w:rFonts w:ascii="Arial" w:hAnsi="Arial" w:cs="Arial"/>
          <w:sz w:val="24"/>
          <w:szCs w:val="24"/>
        </w:rPr>
        <w:t xml:space="preserve"> interni</w:t>
      </w:r>
      <w:r w:rsidR="002C7C6A" w:rsidRPr="00DE03BD">
        <w:rPr>
          <w:rFonts w:ascii="Arial" w:hAnsi="Arial" w:cs="Arial"/>
          <w:sz w:val="24"/>
          <w:szCs w:val="24"/>
        </w:rPr>
        <w:t xml:space="preserve"> e</w:t>
      </w:r>
      <w:r w:rsidR="0073440C" w:rsidRPr="00DE03BD">
        <w:rPr>
          <w:rFonts w:ascii="Arial" w:hAnsi="Arial" w:cs="Arial"/>
          <w:sz w:val="24"/>
          <w:szCs w:val="24"/>
        </w:rPr>
        <w:t xml:space="preserve"> nella copertura finanziaria di massimo due lezioni</w:t>
      </w:r>
      <w:r w:rsidRPr="00DE03BD">
        <w:rPr>
          <w:rFonts w:ascii="Arial" w:hAnsi="Arial" w:cs="Arial"/>
          <w:sz w:val="24"/>
          <w:szCs w:val="24"/>
        </w:rPr>
        <w:t xml:space="preserve"> per i </w:t>
      </w:r>
      <w:r w:rsidR="0073440C" w:rsidRPr="00DE03BD">
        <w:rPr>
          <w:rFonts w:ascii="Arial" w:hAnsi="Arial" w:cs="Arial"/>
          <w:sz w:val="24"/>
          <w:szCs w:val="24"/>
        </w:rPr>
        <w:t>docenti e tutor esterni.</w:t>
      </w:r>
    </w:p>
    <w:p w:rsidR="0073440C" w:rsidRPr="00DE03BD" w:rsidRDefault="0073440C" w:rsidP="007344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D20" w:rsidRPr="00DE03BD" w:rsidRDefault="00274177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lastRenderedPageBreak/>
        <w:t>Non è possibile considerare frequentante un utente che, contattato dal tutor, si sia dichiarato non più disponibile o non abbia ancora consegnato i documenti in corso di validità o non si sia presentato alle prime due lezioni.</w:t>
      </w:r>
    </w:p>
    <w:p w:rsidR="00DB4D20" w:rsidRPr="00DE03BD" w:rsidRDefault="00DB4D20" w:rsidP="00DB4D20">
      <w:pPr>
        <w:pStyle w:val="Paragrafoelenco"/>
        <w:rPr>
          <w:rFonts w:ascii="Arial" w:hAnsi="Arial" w:cs="Arial"/>
          <w:sz w:val="24"/>
          <w:szCs w:val="24"/>
        </w:rPr>
      </w:pPr>
    </w:p>
    <w:p w:rsidR="00DB4D20" w:rsidRPr="00DE03BD" w:rsidRDefault="007768E9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L</w:t>
      </w:r>
      <w:r w:rsidR="00621DFC" w:rsidRPr="00DE03BD">
        <w:rPr>
          <w:rFonts w:ascii="Arial" w:hAnsi="Arial" w:cs="Arial"/>
          <w:sz w:val="24"/>
          <w:szCs w:val="24"/>
        </w:rPr>
        <w:t>e frequenze sono monitorate dal referente FAMI ma ricadono sotto la diretta responsabilità del docente e del tutor.</w:t>
      </w:r>
    </w:p>
    <w:p w:rsidR="002C21AB" w:rsidRPr="00DE03BD" w:rsidRDefault="002C21AB" w:rsidP="002C21AB">
      <w:pPr>
        <w:pStyle w:val="Paragrafoelenco"/>
        <w:rPr>
          <w:rFonts w:ascii="Arial" w:hAnsi="Arial" w:cs="Arial"/>
          <w:sz w:val="24"/>
          <w:szCs w:val="24"/>
        </w:rPr>
      </w:pPr>
    </w:p>
    <w:p w:rsidR="002C21AB" w:rsidRPr="00DE03BD" w:rsidRDefault="00667FD5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Sarà necessario collegarsi al sistema SICIPIA per creare le classi, registrare i destinatari</w:t>
      </w:r>
      <w:r w:rsidR="00B22E2D" w:rsidRPr="00DE03BD">
        <w:rPr>
          <w:rFonts w:ascii="Arial" w:hAnsi="Arial" w:cs="Arial"/>
          <w:sz w:val="24"/>
          <w:szCs w:val="24"/>
        </w:rPr>
        <w:t>, caricare questi ultimi nelle classi e stampare il registro.</w:t>
      </w:r>
    </w:p>
    <w:p w:rsidR="00DB4D20" w:rsidRPr="00DE03BD" w:rsidRDefault="00DB4D20" w:rsidP="0073440C">
      <w:pPr>
        <w:rPr>
          <w:rFonts w:ascii="Arial" w:hAnsi="Arial" w:cs="Arial"/>
          <w:sz w:val="24"/>
          <w:szCs w:val="24"/>
        </w:rPr>
      </w:pPr>
    </w:p>
    <w:p w:rsidR="00DB4D20" w:rsidRPr="00DE03BD" w:rsidRDefault="000517F2" w:rsidP="00DB4D2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>Nessun corso può avere inizio senza un incarico ufficiale.</w:t>
      </w:r>
    </w:p>
    <w:p w:rsidR="00BE0E28" w:rsidRPr="00DE03BD" w:rsidRDefault="00BE0E28" w:rsidP="0073440C">
      <w:pPr>
        <w:rPr>
          <w:rFonts w:ascii="Arial" w:hAnsi="Arial" w:cs="Arial"/>
          <w:sz w:val="24"/>
          <w:szCs w:val="24"/>
        </w:rPr>
      </w:pPr>
    </w:p>
    <w:p w:rsidR="00DB4D20" w:rsidRPr="00DE03BD" w:rsidRDefault="00BE0E28" w:rsidP="00F823A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BD">
        <w:rPr>
          <w:rFonts w:ascii="Arial" w:hAnsi="Arial" w:cs="Arial"/>
          <w:sz w:val="24"/>
          <w:szCs w:val="24"/>
        </w:rPr>
        <w:t xml:space="preserve">Docenti e </w:t>
      </w:r>
      <w:r w:rsidR="000517F2" w:rsidRPr="00DE03BD">
        <w:rPr>
          <w:rFonts w:ascii="Arial" w:hAnsi="Arial" w:cs="Arial"/>
          <w:sz w:val="24"/>
          <w:szCs w:val="24"/>
        </w:rPr>
        <w:t>t</w:t>
      </w:r>
      <w:r w:rsidRPr="00DE03BD">
        <w:rPr>
          <w:rFonts w:ascii="Arial" w:hAnsi="Arial" w:cs="Arial"/>
          <w:sz w:val="24"/>
          <w:szCs w:val="24"/>
        </w:rPr>
        <w:t xml:space="preserve">utor devono </w:t>
      </w:r>
      <w:r w:rsidR="001E1B66" w:rsidRPr="00DE03BD">
        <w:rPr>
          <w:rFonts w:ascii="Arial" w:hAnsi="Arial" w:cs="Arial"/>
          <w:sz w:val="24"/>
          <w:szCs w:val="24"/>
        </w:rPr>
        <w:t>prendere visione dell</w:t>
      </w:r>
      <w:r w:rsidR="000517F2" w:rsidRPr="00DE03BD">
        <w:rPr>
          <w:rFonts w:ascii="Arial" w:hAnsi="Arial" w:cs="Arial"/>
          <w:sz w:val="24"/>
          <w:szCs w:val="24"/>
        </w:rPr>
        <w:t xml:space="preserve">e “Linee guida per la progettazione dei Piani regionali per la formazione civico-linguistica dei Paesi terzi </w:t>
      </w:r>
      <w:r w:rsidR="00366E22" w:rsidRPr="00DE03BD">
        <w:rPr>
          <w:rFonts w:ascii="Arial" w:hAnsi="Arial" w:cs="Arial"/>
          <w:sz w:val="24"/>
          <w:szCs w:val="24"/>
        </w:rPr>
        <w:t xml:space="preserve">FAMI </w:t>
      </w:r>
      <w:r w:rsidR="000517F2" w:rsidRPr="00DE03BD">
        <w:rPr>
          <w:rFonts w:ascii="Arial" w:hAnsi="Arial" w:cs="Arial"/>
          <w:sz w:val="24"/>
          <w:szCs w:val="24"/>
        </w:rPr>
        <w:t>2021-2</w:t>
      </w:r>
      <w:r w:rsidR="00366E22" w:rsidRPr="00DE03BD">
        <w:rPr>
          <w:rFonts w:ascii="Arial" w:hAnsi="Arial" w:cs="Arial"/>
          <w:sz w:val="24"/>
          <w:szCs w:val="24"/>
        </w:rPr>
        <w:t>027</w:t>
      </w:r>
      <w:r w:rsidR="000517F2" w:rsidRPr="00DE03BD">
        <w:rPr>
          <w:rFonts w:ascii="Arial" w:hAnsi="Arial" w:cs="Arial"/>
          <w:sz w:val="24"/>
          <w:szCs w:val="24"/>
        </w:rPr>
        <w:t>”</w:t>
      </w:r>
      <w:r w:rsidR="001225C0" w:rsidRPr="00DE03BD">
        <w:rPr>
          <w:rFonts w:ascii="Arial" w:hAnsi="Arial" w:cs="Arial"/>
          <w:sz w:val="24"/>
          <w:szCs w:val="24"/>
        </w:rPr>
        <w:t xml:space="preserve"> e del </w:t>
      </w:r>
      <w:r w:rsidR="004A7A9A" w:rsidRPr="00DE03BD">
        <w:rPr>
          <w:rFonts w:ascii="Arial" w:hAnsi="Arial" w:cs="Arial"/>
          <w:sz w:val="24"/>
          <w:szCs w:val="24"/>
        </w:rPr>
        <w:t>“</w:t>
      </w:r>
      <w:r w:rsidR="001225C0" w:rsidRPr="00DE03BD">
        <w:rPr>
          <w:rFonts w:ascii="Arial" w:hAnsi="Arial" w:cs="Arial"/>
          <w:sz w:val="24"/>
          <w:szCs w:val="24"/>
        </w:rPr>
        <w:t>S</w:t>
      </w:r>
      <w:r w:rsidR="001E1B66" w:rsidRPr="00DE03BD">
        <w:rPr>
          <w:rFonts w:ascii="Arial" w:hAnsi="Arial" w:cs="Arial"/>
          <w:sz w:val="24"/>
          <w:szCs w:val="24"/>
        </w:rPr>
        <w:t>illabo</w:t>
      </w:r>
      <w:r w:rsidR="004A7A9A" w:rsidRPr="00DE03BD">
        <w:rPr>
          <w:rFonts w:ascii="Arial" w:hAnsi="Arial" w:cs="Arial"/>
          <w:sz w:val="24"/>
          <w:szCs w:val="24"/>
        </w:rPr>
        <w:t>”</w:t>
      </w:r>
      <w:r w:rsidR="001E1B66" w:rsidRPr="00DE03BD">
        <w:rPr>
          <w:rFonts w:ascii="Arial" w:hAnsi="Arial" w:cs="Arial"/>
          <w:sz w:val="24"/>
          <w:szCs w:val="24"/>
        </w:rPr>
        <w:t xml:space="preserve"> relativo al livello </w:t>
      </w:r>
      <w:r w:rsidR="00366E22" w:rsidRPr="00DE03BD">
        <w:rPr>
          <w:rFonts w:ascii="Arial" w:hAnsi="Arial" w:cs="Arial"/>
          <w:sz w:val="24"/>
          <w:szCs w:val="24"/>
        </w:rPr>
        <w:t>di</w:t>
      </w:r>
      <w:r w:rsidR="00DB7FCD" w:rsidRPr="00DE03BD">
        <w:rPr>
          <w:rFonts w:ascii="Arial" w:hAnsi="Arial" w:cs="Arial"/>
          <w:sz w:val="24"/>
          <w:szCs w:val="24"/>
        </w:rPr>
        <w:t xml:space="preserve"> interesse.</w:t>
      </w:r>
    </w:p>
    <w:p w:rsidR="00D86076" w:rsidRPr="00701931" w:rsidRDefault="00D86076" w:rsidP="007019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892" w:rsidRPr="00DE03BD" w:rsidRDefault="00D97892" w:rsidP="00727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497" w:rsidRPr="00DE03BD" w:rsidRDefault="00727497" w:rsidP="00DB4D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497" w:rsidRPr="00DE03BD" w:rsidRDefault="00727497" w:rsidP="00727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27497" w:rsidRPr="00DE0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C19"/>
    <w:multiLevelType w:val="hybridMultilevel"/>
    <w:tmpl w:val="1E7A7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B94"/>
    <w:multiLevelType w:val="hybridMultilevel"/>
    <w:tmpl w:val="E02A6A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D5C"/>
    <w:multiLevelType w:val="hybridMultilevel"/>
    <w:tmpl w:val="E5EE8744"/>
    <w:lvl w:ilvl="0" w:tplc="E8E64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85E"/>
    <w:multiLevelType w:val="hybridMultilevel"/>
    <w:tmpl w:val="776E2D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73989"/>
    <w:multiLevelType w:val="hybridMultilevel"/>
    <w:tmpl w:val="1DBAE190"/>
    <w:lvl w:ilvl="0" w:tplc="04100017">
      <w:start w:val="1"/>
      <w:numFmt w:val="lowerLetter"/>
      <w:lvlText w:val="%1)"/>
      <w:lvlJc w:val="left"/>
      <w:pPr>
        <w:ind w:left="2385" w:hanging="360"/>
      </w:p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1D5B5A95"/>
    <w:multiLevelType w:val="hybridMultilevel"/>
    <w:tmpl w:val="9976C2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92E3D"/>
    <w:multiLevelType w:val="hybridMultilevel"/>
    <w:tmpl w:val="0EE6E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1785C"/>
    <w:multiLevelType w:val="hybridMultilevel"/>
    <w:tmpl w:val="51708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51DDA"/>
    <w:multiLevelType w:val="hybridMultilevel"/>
    <w:tmpl w:val="1FC06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524B"/>
    <w:multiLevelType w:val="hybridMultilevel"/>
    <w:tmpl w:val="A0A090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04C"/>
    <w:multiLevelType w:val="hybridMultilevel"/>
    <w:tmpl w:val="45229CE2"/>
    <w:lvl w:ilvl="0" w:tplc="67C098B8">
      <w:start w:val="2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15BFF"/>
    <w:multiLevelType w:val="hybridMultilevel"/>
    <w:tmpl w:val="2FA2C2C2"/>
    <w:lvl w:ilvl="0" w:tplc="0410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5B64534E"/>
    <w:multiLevelType w:val="hybridMultilevel"/>
    <w:tmpl w:val="B27241BC"/>
    <w:lvl w:ilvl="0" w:tplc="584CE77A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70B5E01"/>
    <w:multiLevelType w:val="hybridMultilevel"/>
    <w:tmpl w:val="1FC06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84BF6"/>
    <w:multiLevelType w:val="hybridMultilevel"/>
    <w:tmpl w:val="4A564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6153"/>
    <w:multiLevelType w:val="hybridMultilevel"/>
    <w:tmpl w:val="E68ADC20"/>
    <w:lvl w:ilvl="0" w:tplc="0410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4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94"/>
    <w:rsid w:val="000517F2"/>
    <w:rsid w:val="000629E2"/>
    <w:rsid w:val="00095FAD"/>
    <w:rsid w:val="000D1617"/>
    <w:rsid w:val="001225C0"/>
    <w:rsid w:val="0017536B"/>
    <w:rsid w:val="001E1B66"/>
    <w:rsid w:val="001E4D27"/>
    <w:rsid w:val="00200B57"/>
    <w:rsid w:val="00205CC7"/>
    <w:rsid w:val="00221C19"/>
    <w:rsid w:val="00225450"/>
    <w:rsid w:val="00274177"/>
    <w:rsid w:val="002C21AB"/>
    <w:rsid w:val="002C7C6A"/>
    <w:rsid w:val="0035270F"/>
    <w:rsid w:val="00366E22"/>
    <w:rsid w:val="00385D0F"/>
    <w:rsid w:val="00484455"/>
    <w:rsid w:val="004A7A9A"/>
    <w:rsid w:val="00500994"/>
    <w:rsid w:val="00535BC0"/>
    <w:rsid w:val="005E3CD5"/>
    <w:rsid w:val="00621DFC"/>
    <w:rsid w:val="00647E46"/>
    <w:rsid w:val="00667FD5"/>
    <w:rsid w:val="0070082F"/>
    <w:rsid w:val="00701931"/>
    <w:rsid w:val="00727497"/>
    <w:rsid w:val="0073440C"/>
    <w:rsid w:val="007768E9"/>
    <w:rsid w:val="00777342"/>
    <w:rsid w:val="007E42A9"/>
    <w:rsid w:val="009F672C"/>
    <w:rsid w:val="00B22E2D"/>
    <w:rsid w:val="00B30D9D"/>
    <w:rsid w:val="00BE0E28"/>
    <w:rsid w:val="00C46E82"/>
    <w:rsid w:val="00C57FF8"/>
    <w:rsid w:val="00D05490"/>
    <w:rsid w:val="00D1592B"/>
    <w:rsid w:val="00D86076"/>
    <w:rsid w:val="00D90653"/>
    <w:rsid w:val="00D97892"/>
    <w:rsid w:val="00DB4D20"/>
    <w:rsid w:val="00DB7FCD"/>
    <w:rsid w:val="00DE03BD"/>
    <w:rsid w:val="00E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3DD6-DBC5-42B5-810C-C713807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D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quaresima</dc:creator>
  <cp:keywords/>
  <dc:description/>
  <cp:lastModifiedBy>user18</cp:lastModifiedBy>
  <cp:revision>2</cp:revision>
  <dcterms:created xsi:type="dcterms:W3CDTF">2024-11-29T13:37:00Z</dcterms:created>
  <dcterms:modified xsi:type="dcterms:W3CDTF">2024-11-29T13:37:00Z</dcterms:modified>
</cp:coreProperties>
</file>